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44"/>
          <w:szCs w:val="44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第一诊断为肺大疱（ICD-10：J43.901）。发生气胸者按自发性气胸临床路径实施。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行肺大疱切除和/或胸膜固定术（ICD-9-CM-3:32.2和/或34.601,34.9201）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根据《临床诊疗指南-胸外科分册》(中华医学会编著，人民卫生出版社)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2.临床体征：少量气胸时，体征不明显；气胸在30%以上者，可出现患侧胸部饱满，呼吸运动减弱，叩诊呈鼓音，语颤和呼吸音均减低或消失,气管向健侧移位。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3.辅助检查：胸片或胸部CT。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根据《临床诊疗指南-胸外科分册》(中华医学会编著，人民卫生出版社)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）胸片或CT检查证实有肺大疱者；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（四）标准住院日为≤12天。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1.第一诊断符合肺大疱（ICD-10：J43.901）或大泡性肺气肿（ICD-10：J43.901）编码。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（2）凝血功能、肝肾功能、电解质、感染性疾病筛查（乙肝、丙肝、艾滋病、梅毒等）；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 胸部CT、心电图。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（4）超声心动图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（5）肺功能、血气分析、肺通气灌注扫描（酌情）。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应按照《抗菌药物临床应用指导原则（2015年版）》（国卫办医发〔2015〕43号）执行。预防性用药选用第一、二代头孢，如出现术后感染，则按治疗用药治疗（根据情况，非必须）。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1.麻醉方式：全麻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</w:t>
      </w:r>
      <w:r>
        <w:rPr>
          <w:rFonts w:ascii="楷体_GB2312" w:hAnsi="楷体" w:eastAsia="楷体_GB2312"/>
          <w:b/>
          <w:sz w:val="32"/>
          <w:szCs w:val="32"/>
        </w:rPr>
        <w:t>≤</w:t>
      </w:r>
      <w:r>
        <w:rPr>
          <w:rFonts w:hint="eastAsia" w:ascii="楷体_GB2312" w:hAnsi="楷体" w:eastAsia="楷体_GB2312"/>
          <w:b/>
          <w:sz w:val="32"/>
          <w:szCs w:val="32"/>
        </w:rPr>
        <w:t>10天。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复查的检查项目：血常规，胸片,胸部CT平扫（酌情</w:t>
      </w:r>
      <w:r>
        <w:rPr>
          <w:rFonts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（经胸腔镜单侧肺大疱切除、胸膜固定术）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适用对象：</w:t>
      </w:r>
      <w:r>
        <w:rPr>
          <w:rFonts w:hint="eastAsia" w:asciiTheme="minorEastAsia" w:hAnsiTheme="minorEastAsia" w:eastAsiaTheme="minorEastAsia"/>
          <w:b/>
          <w:szCs w:val="21"/>
        </w:rPr>
        <w:t>第一诊断为</w:t>
      </w:r>
      <w:r>
        <w:rPr>
          <w:rFonts w:hint="eastAsia" w:asciiTheme="minorEastAsia" w:hAnsiTheme="minorEastAsia" w:eastAsiaTheme="minorEastAsia"/>
          <w:szCs w:val="21"/>
        </w:rPr>
        <w:t>自发性气胸（ICD-10：J93.0-J93.1）或大泡性肺气肿（ICD-10：J43.901）</w:t>
      </w:r>
      <w:r>
        <w:rPr>
          <w:rFonts w:hint="eastAsia" w:asciiTheme="minorEastAsia" w:hAnsiTheme="minorEastAsia" w:eastAsiaTheme="minorEastAsia"/>
          <w:b/>
          <w:szCs w:val="21"/>
        </w:rPr>
        <w:t>行</w:t>
      </w:r>
      <w:r>
        <w:rPr>
          <w:rFonts w:hint="eastAsia" w:asciiTheme="minorEastAsia" w:hAnsiTheme="minorEastAsia" w:eastAsiaTheme="minorEastAsia"/>
          <w:szCs w:val="21"/>
        </w:rPr>
        <w:t>肺大疱切除和/或胸膜固定术（ICD-9-CM-3: 32.2和/或34.6 01,34.9201）</w:t>
      </w:r>
    </w:p>
    <w:p>
      <w:pPr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患者姓名：性别：年龄：门诊号：住院号：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住院日期：年月日    出院日期：年月日     标准住院日：≤12天</w:t>
      </w:r>
    </w:p>
    <w:tbl>
      <w:tblPr>
        <w:tblStyle w:val="7"/>
        <w:tblpPr w:leftFromText="180" w:rightFromText="180" w:vertAnchor="text" w:horzAnchor="page" w:tblpX="977" w:tblpY="307"/>
        <w:tblOverlap w:val="never"/>
        <w:tblW w:w="1052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</w:t>
            </w:r>
            <w:r>
              <w:rPr>
                <w:rFonts w:hint="eastAsia" w:ascii="宋体" w:hAnsi="宋体"/>
                <w:szCs w:val="21"/>
                <w:lang w:eastAsia="zh-CN"/>
              </w:rPr>
              <w:t>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/右侧</w:t>
            </w:r>
            <w:r>
              <w:rPr>
                <w:rFonts w:hint="eastAsia" w:ascii="宋体" w:hAnsi="宋体"/>
                <w:szCs w:val="21"/>
              </w:rPr>
              <w:t>肺大疱切除、胸膜粘连松解术、胸膜固定术。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）拔除胸腔引流管、切口换药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天双侧胸部伤口拆线。引流口缝线于拔管后两周拆除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kern w:val="0"/>
                <w:szCs w:val="21"/>
              </w:rPr>
              <w:t>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4F6F"/>
    <w:rsid w:val="00041EC8"/>
    <w:rsid w:val="000B7947"/>
    <w:rsid w:val="001A0FBA"/>
    <w:rsid w:val="001F1249"/>
    <w:rsid w:val="002825D3"/>
    <w:rsid w:val="002851D6"/>
    <w:rsid w:val="002F21E5"/>
    <w:rsid w:val="002F4596"/>
    <w:rsid w:val="002F530F"/>
    <w:rsid w:val="00345BD0"/>
    <w:rsid w:val="00373143"/>
    <w:rsid w:val="003749FC"/>
    <w:rsid w:val="003A4633"/>
    <w:rsid w:val="004E5D15"/>
    <w:rsid w:val="00610C69"/>
    <w:rsid w:val="00665F57"/>
    <w:rsid w:val="00667058"/>
    <w:rsid w:val="006B327A"/>
    <w:rsid w:val="0076670A"/>
    <w:rsid w:val="007C71CD"/>
    <w:rsid w:val="00881C46"/>
    <w:rsid w:val="0088760D"/>
    <w:rsid w:val="00897126"/>
    <w:rsid w:val="008D2008"/>
    <w:rsid w:val="008F0B52"/>
    <w:rsid w:val="00A100DB"/>
    <w:rsid w:val="00A2668A"/>
    <w:rsid w:val="00A4059E"/>
    <w:rsid w:val="00A40A3E"/>
    <w:rsid w:val="00A44F6F"/>
    <w:rsid w:val="00A4687B"/>
    <w:rsid w:val="00A75639"/>
    <w:rsid w:val="00AF5DF8"/>
    <w:rsid w:val="00B75881"/>
    <w:rsid w:val="00BC65B1"/>
    <w:rsid w:val="00C138F6"/>
    <w:rsid w:val="00C63AEE"/>
    <w:rsid w:val="00C76D1A"/>
    <w:rsid w:val="00C962D7"/>
    <w:rsid w:val="00CD693C"/>
    <w:rsid w:val="00D1188F"/>
    <w:rsid w:val="00D97733"/>
    <w:rsid w:val="00DB06A3"/>
    <w:rsid w:val="00E3095E"/>
    <w:rsid w:val="00E659B6"/>
    <w:rsid w:val="00F23B9F"/>
    <w:rsid w:val="00F55DF1"/>
    <w:rsid w:val="00F6408E"/>
    <w:rsid w:val="00F654B7"/>
    <w:rsid w:val="00F924ED"/>
    <w:rsid w:val="00FC18C1"/>
    <w:rsid w:val="2A803CD4"/>
    <w:rsid w:val="731543D7"/>
    <w:rsid w:val="733F38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批注框文本 Char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标题 Char"/>
    <w:basedOn w:val="6"/>
    <w:link w:val="5"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453</Words>
  <Characters>2586</Characters>
  <Lines>21</Lines>
  <Paragraphs>6</Paragraphs>
  <ScaleCrop>false</ScaleCrop>
  <LinksUpToDate>false</LinksUpToDate>
  <CharactersWithSpaces>3033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2017-08-16T07:29:29Z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